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8B6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</w:t>
      </w:r>
      <w:r w:rsidRPr="008B68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Uniwersytetu Warszawskiego</w:t>
      </w: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przy </w:t>
      </w:r>
      <w:r w:rsidRPr="008B68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ul Krakowskie Przedmieście 26/28, 00-927 Warszawa</w:t>
      </w: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NIP:</w:t>
      </w:r>
      <w:r w:rsidRPr="008B68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525-001-12-66</w:t>
      </w: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zwanego dalej Mocodawcą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udzielam Pełnomocnictwa dla 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[imię i nazwisko, nr PESEL]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zwanej/zwanemu dalej Pełnomocnikiem,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złożenia w imieniu i na rzecz Mocodawcy wniosku do Centrum Dialogu im. Juliusza </w:t>
      </w:r>
      <w:proofErr w:type="spellStart"/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Mieroszeskiego</w:t>
      </w:r>
      <w:proofErr w:type="spellEnd"/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siedzibą przy ul. Jasnej 14/16a 00-041 Warszawa (dalej: Centrum) o udzielenie dofinansowania w programie grantowym wspierającym inicjatywy na rzecz dialogu Polaków z narodami Europy Wschodniej oraz </w:t>
      </w:r>
    </w:p>
    <w:p w:rsidR="008B6869" w:rsidRPr="008B6869" w:rsidRDefault="008B6869" w:rsidP="008B686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zastępowania Mocodawcy przed Centrum w postępowaniu wszczętym ww. wnioskiem.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pełnomocnictwo zostaje udzielone do odwołania i nie obejmuje uprawnienia Pełnomocnika do udzielania dalszych pełnomocnictw.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skuteczności odwołania lub cofnięcia niniejszego pełnomocnictwa, Mocodawca jest obowiązany poinformować o tym Centrum, pod rygorem uznania czynności Pełnomocnika za skuteczne, tzn. w imieniu i na rzecz Mocodawcy.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68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Warszawa, dnia _______________ 2025 r.</w:t>
      </w:r>
    </w:p>
    <w:p w:rsidR="008B6869" w:rsidRPr="008B6869" w:rsidRDefault="008B6869" w:rsidP="008B686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7EC2" w:rsidRDefault="00897EC2"/>
    <w:sectPr w:rsidR="0089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69"/>
    <w:rsid w:val="00897EC2"/>
    <w:rsid w:val="008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DF38"/>
  <w15:chartTrackingRefBased/>
  <w15:docId w15:val="{0A9021E4-BAF8-4E22-A366-5313F2A8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Swietłana Dachno</dc:creator>
  <cp:keywords/>
  <dc:description/>
  <cp:lastModifiedBy>Swietłana Dachno</cp:lastModifiedBy>
  <cp:revision>1</cp:revision>
  <dcterms:created xsi:type="dcterms:W3CDTF">2025-01-17T12:31:00Z</dcterms:created>
  <dcterms:modified xsi:type="dcterms:W3CDTF">2025-01-17T12:31:00Z</dcterms:modified>
</cp:coreProperties>
</file>